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20" w:rsidRDefault="00657A20" w:rsidP="00657A20">
      <w:pPr>
        <w:jc w:val="right"/>
        <w:rPr>
          <w:sz w:val="28"/>
          <w:szCs w:val="28"/>
        </w:rPr>
      </w:pPr>
      <w:r>
        <w:rPr>
          <w:sz w:val="28"/>
          <w:szCs w:val="28"/>
        </w:rPr>
        <w:t>Buenos Aires, 13 de agosto de 2015</w:t>
      </w:r>
    </w:p>
    <w:p w:rsidR="00657A20" w:rsidRDefault="00657A20">
      <w:pPr>
        <w:rPr>
          <w:sz w:val="28"/>
          <w:szCs w:val="28"/>
        </w:rPr>
      </w:pPr>
    </w:p>
    <w:p w:rsidR="00133561" w:rsidRPr="00657A20" w:rsidRDefault="00470533">
      <w:pPr>
        <w:rPr>
          <w:sz w:val="32"/>
          <w:szCs w:val="32"/>
        </w:rPr>
      </w:pPr>
      <w:r w:rsidRPr="00657A20">
        <w:rPr>
          <w:sz w:val="32"/>
          <w:szCs w:val="32"/>
        </w:rPr>
        <w:t>Sres. Colegio Médico de Ju</w:t>
      </w:r>
      <w:r w:rsidR="00657A20" w:rsidRPr="00657A20">
        <w:rPr>
          <w:sz w:val="32"/>
          <w:szCs w:val="32"/>
        </w:rPr>
        <w:t>j</w:t>
      </w:r>
      <w:r w:rsidRPr="00657A20">
        <w:rPr>
          <w:sz w:val="32"/>
          <w:szCs w:val="32"/>
        </w:rPr>
        <w:t>uy:</w:t>
      </w:r>
    </w:p>
    <w:p w:rsidR="00470533" w:rsidRPr="00657A20" w:rsidRDefault="00470533">
      <w:pPr>
        <w:rPr>
          <w:sz w:val="28"/>
          <w:szCs w:val="28"/>
        </w:rPr>
      </w:pPr>
    </w:p>
    <w:p w:rsidR="00470533" w:rsidRPr="00657A20" w:rsidRDefault="00470533" w:rsidP="00657A20">
      <w:pPr>
        <w:ind w:firstLine="708"/>
        <w:rPr>
          <w:sz w:val="28"/>
          <w:szCs w:val="28"/>
        </w:rPr>
      </w:pPr>
      <w:r w:rsidRPr="00657A20">
        <w:rPr>
          <w:sz w:val="28"/>
          <w:szCs w:val="28"/>
        </w:rPr>
        <w:t xml:space="preserve">El motivo de la presente es manifestarles nuestro agradecimiento, y por vuestro intermedio a la Secretaría de Cultura del Gobierno de Jujuy, por la disposición de la Lic. Florencia Angulo para conformar el Jurado del Concurso Anual Nacional de Cuentos Red Argentina de Salud 2015 “Dr. Oscar </w:t>
      </w:r>
      <w:proofErr w:type="spellStart"/>
      <w:r w:rsidRPr="00657A20">
        <w:rPr>
          <w:sz w:val="28"/>
          <w:szCs w:val="28"/>
        </w:rPr>
        <w:t>Arina</w:t>
      </w:r>
      <w:proofErr w:type="spellEnd"/>
      <w:r w:rsidRPr="00657A20">
        <w:rPr>
          <w:sz w:val="28"/>
          <w:szCs w:val="28"/>
        </w:rPr>
        <w:t>”.</w:t>
      </w:r>
    </w:p>
    <w:p w:rsidR="00657A20" w:rsidRDefault="00470533" w:rsidP="00657A20">
      <w:pPr>
        <w:ind w:firstLine="708"/>
        <w:rPr>
          <w:rFonts w:cs="Arial"/>
          <w:sz w:val="28"/>
          <w:szCs w:val="28"/>
          <w:lang w:val="es-ES_tradnl"/>
        </w:rPr>
      </w:pPr>
      <w:r w:rsidRPr="00657A20">
        <w:rPr>
          <w:sz w:val="28"/>
          <w:szCs w:val="28"/>
        </w:rPr>
        <w:t>De esta manera, y con la gestión realizada por el Colegio Médico de Juju</w:t>
      </w:r>
      <w:r w:rsidR="00657A20" w:rsidRPr="00657A20">
        <w:rPr>
          <w:sz w:val="28"/>
          <w:szCs w:val="28"/>
        </w:rPr>
        <w:t>y ante el Dr. Gustavo</w:t>
      </w:r>
      <w:r w:rsidRPr="00657A20">
        <w:rPr>
          <w:sz w:val="28"/>
          <w:szCs w:val="28"/>
        </w:rPr>
        <w:t xml:space="preserve"> </w:t>
      </w:r>
      <w:r w:rsidR="00657A20" w:rsidRPr="00657A20">
        <w:rPr>
          <w:sz w:val="28"/>
          <w:szCs w:val="28"/>
        </w:rPr>
        <w:t xml:space="preserve">Bustamante Labarta, se constituye el Jurado para el Concurso Anual Nacional de Cuentos Red Argentina de Salud 2015 “Dr. Oscar </w:t>
      </w:r>
      <w:proofErr w:type="spellStart"/>
      <w:r w:rsidR="00657A20" w:rsidRPr="00657A20">
        <w:rPr>
          <w:sz w:val="28"/>
          <w:szCs w:val="28"/>
        </w:rPr>
        <w:t>Arina</w:t>
      </w:r>
      <w:proofErr w:type="spellEnd"/>
      <w:r w:rsidR="00657A20" w:rsidRPr="00657A20">
        <w:rPr>
          <w:sz w:val="28"/>
          <w:szCs w:val="28"/>
        </w:rPr>
        <w:t xml:space="preserve">” en el marco del XXI Congreso de la Red Argentina de Salud </w:t>
      </w:r>
      <w:r w:rsidR="00657A20" w:rsidRPr="00657A20">
        <w:rPr>
          <w:rFonts w:cs="Arial"/>
          <w:sz w:val="28"/>
          <w:szCs w:val="28"/>
          <w:lang w:val="es-ES_tradnl"/>
        </w:rPr>
        <w:t xml:space="preserve">que tendrá lugar en la Ciudad de San salvador de Jujuy, Prov. </w:t>
      </w:r>
      <w:r w:rsidR="00657A20">
        <w:rPr>
          <w:rFonts w:cs="Arial"/>
          <w:sz w:val="28"/>
          <w:szCs w:val="28"/>
          <w:lang w:val="es-ES_tradnl"/>
        </w:rPr>
        <w:t>d</w:t>
      </w:r>
      <w:r w:rsidR="00657A20" w:rsidRPr="00657A20">
        <w:rPr>
          <w:rFonts w:cs="Arial"/>
          <w:sz w:val="28"/>
          <w:szCs w:val="28"/>
          <w:lang w:val="es-ES_tradnl"/>
        </w:rPr>
        <w:t>e Jujuy</w:t>
      </w:r>
      <w:r w:rsidR="00657A20">
        <w:rPr>
          <w:rFonts w:cs="Arial"/>
          <w:sz w:val="28"/>
          <w:szCs w:val="28"/>
          <w:lang w:val="es-ES_tradnl"/>
        </w:rPr>
        <w:t>,</w:t>
      </w:r>
      <w:r w:rsidR="00657A20" w:rsidRPr="00657A20">
        <w:rPr>
          <w:rFonts w:cs="Arial"/>
          <w:sz w:val="28"/>
          <w:szCs w:val="28"/>
          <w:lang w:val="es-ES_tradnl"/>
        </w:rPr>
        <w:t xml:space="preserve"> los días miércoles 26, jueves 27 y viernes 28 de a</w:t>
      </w:r>
      <w:r w:rsidR="00657A20">
        <w:rPr>
          <w:rFonts w:cs="Arial"/>
          <w:sz w:val="28"/>
          <w:szCs w:val="28"/>
          <w:lang w:val="es-ES_tradnl"/>
        </w:rPr>
        <w:t>gosto del corriente año, de la siguiente manera:</w:t>
      </w:r>
    </w:p>
    <w:p w:rsidR="00657A20" w:rsidRDefault="00657A20" w:rsidP="00657A20">
      <w:pPr>
        <w:rPr>
          <w:rFonts w:cs="Arial"/>
          <w:sz w:val="28"/>
          <w:szCs w:val="28"/>
          <w:lang w:val="es-ES_tradnl"/>
        </w:rPr>
      </w:pPr>
      <w:r>
        <w:rPr>
          <w:rFonts w:cs="Arial"/>
          <w:sz w:val="28"/>
          <w:szCs w:val="28"/>
          <w:lang w:val="es-ES_tradnl"/>
        </w:rPr>
        <w:t>Jurado Lic. Florencia Angulo</w:t>
      </w:r>
    </w:p>
    <w:p w:rsidR="00657A20" w:rsidRDefault="00657A20" w:rsidP="00657A20">
      <w:pPr>
        <w:rPr>
          <w:rFonts w:cs="Arial"/>
          <w:sz w:val="28"/>
          <w:szCs w:val="28"/>
          <w:lang w:val="es-ES_tradnl"/>
        </w:rPr>
      </w:pPr>
      <w:r>
        <w:rPr>
          <w:rFonts w:cs="Arial"/>
          <w:sz w:val="28"/>
          <w:szCs w:val="28"/>
          <w:lang w:val="es-ES_tradnl"/>
        </w:rPr>
        <w:t>Jurado Dr. Gustavo Bustamante Labarta</w:t>
      </w:r>
    </w:p>
    <w:p w:rsidR="00657A20" w:rsidRDefault="00657A20" w:rsidP="00657A20">
      <w:pPr>
        <w:rPr>
          <w:rFonts w:cs="Arial"/>
          <w:sz w:val="28"/>
          <w:szCs w:val="28"/>
          <w:lang w:val="es-ES_tradnl"/>
        </w:rPr>
      </w:pPr>
    </w:p>
    <w:p w:rsidR="00657A20" w:rsidRPr="00657A20" w:rsidRDefault="00657A20" w:rsidP="00657A20">
      <w:pPr>
        <w:rPr>
          <w:rFonts w:cs="Arial"/>
          <w:sz w:val="28"/>
          <w:szCs w:val="28"/>
          <w:lang w:val="es-ES_tradnl"/>
        </w:rPr>
      </w:pPr>
      <w:r>
        <w:rPr>
          <w:rFonts w:cs="Arial"/>
          <w:sz w:val="28"/>
          <w:szCs w:val="28"/>
          <w:lang w:val="es-ES_tradnl"/>
        </w:rPr>
        <w:t>Sin más los saludamos con absoluta consideración.</w:t>
      </w:r>
    </w:p>
    <w:p w:rsidR="00470533" w:rsidRPr="00657A20" w:rsidRDefault="00470533">
      <w:pPr>
        <w:rPr>
          <w:sz w:val="28"/>
          <w:szCs w:val="28"/>
        </w:rPr>
      </w:pPr>
    </w:p>
    <w:p w:rsidR="00470533" w:rsidRPr="00657A20" w:rsidRDefault="00470533">
      <w:pPr>
        <w:rPr>
          <w:sz w:val="28"/>
          <w:szCs w:val="28"/>
        </w:rPr>
      </w:pPr>
    </w:p>
    <w:p w:rsidR="00470533" w:rsidRPr="00657A20" w:rsidRDefault="009F2F23">
      <w:pPr>
        <w:rPr>
          <w:sz w:val="28"/>
          <w:szCs w:val="28"/>
        </w:rPr>
      </w:pPr>
      <w:r>
        <w:rPr>
          <w:sz w:val="28"/>
          <w:szCs w:val="28"/>
        </w:rPr>
        <w:t xml:space="preserve">   </w:t>
      </w:r>
      <w:r w:rsidR="00657A20">
        <w:rPr>
          <w:noProof/>
          <w:sz w:val="28"/>
          <w:szCs w:val="28"/>
          <w:lang w:eastAsia="es-ES"/>
        </w:rPr>
        <w:drawing>
          <wp:inline distT="0" distB="0" distL="0" distR="0">
            <wp:extent cx="1106890" cy="1016751"/>
            <wp:effectExtent l="19050" t="0" r="0" b="0"/>
            <wp:docPr id="2" name="1 Imagen" descr="FIRMA DR BA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 BAEZ.jpg"/>
                    <pic:cNvPicPr/>
                  </pic:nvPicPr>
                  <pic:blipFill>
                    <a:blip r:embed="rId4" cstate="print"/>
                    <a:stretch>
                      <a:fillRect/>
                    </a:stretch>
                  </pic:blipFill>
                  <pic:spPr>
                    <a:xfrm>
                      <a:off x="0" y="0"/>
                      <a:ext cx="1107287" cy="1017116"/>
                    </a:xfrm>
                    <a:prstGeom prst="rect">
                      <a:avLst/>
                    </a:prstGeom>
                  </pic:spPr>
                </pic:pic>
              </a:graphicData>
            </a:graphic>
          </wp:inline>
        </w:drawing>
      </w:r>
      <w:r w:rsidR="00657A20">
        <w:rPr>
          <w:sz w:val="28"/>
          <w:szCs w:val="28"/>
        </w:rPr>
        <w:t xml:space="preserve">                          </w:t>
      </w:r>
      <w:r>
        <w:rPr>
          <w:sz w:val="28"/>
          <w:szCs w:val="28"/>
        </w:rPr>
        <w:t xml:space="preserve">                           </w:t>
      </w:r>
      <w:r w:rsidR="00657A20">
        <w:rPr>
          <w:sz w:val="28"/>
          <w:szCs w:val="28"/>
        </w:rPr>
        <w:t xml:space="preserve">                 </w:t>
      </w:r>
      <w:r w:rsidR="00657A20">
        <w:rPr>
          <w:noProof/>
          <w:sz w:val="28"/>
          <w:szCs w:val="28"/>
          <w:lang w:eastAsia="es-ES"/>
        </w:rPr>
        <w:drawing>
          <wp:inline distT="0" distB="0" distL="0" distR="0">
            <wp:extent cx="1139105" cy="1117510"/>
            <wp:effectExtent l="19050" t="0" r="3895" b="0"/>
            <wp:docPr id="3" name="2 Imagen" descr="FIRMA DRA CABR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CABRERA.jpg"/>
                    <pic:cNvPicPr/>
                  </pic:nvPicPr>
                  <pic:blipFill>
                    <a:blip r:embed="rId5" cstate="print"/>
                    <a:stretch>
                      <a:fillRect/>
                    </a:stretch>
                  </pic:blipFill>
                  <pic:spPr>
                    <a:xfrm>
                      <a:off x="0" y="0"/>
                      <a:ext cx="1141419" cy="1119780"/>
                    </a:xfrm>
                    <a:prstGeom prst="rect">
                      <a:avLst/>
                    </a:prstGeom>
                  </pic:spPr>
                </pic:pic>
              </a:graphicData>
            </a:graphic>
          </wp:inline>
        </w:drawing>
      </w:r>
    </w:p>
    <w:p w:rsidR="00470533" w:rsidRDefault="00470533"/>
    <w:p w:rsidR="00470533" w:rsidRDefault="00470533"/>
    <w:sectPr w:rsidR="00470533" w:rsidSect="001335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70533"/>
    <w:rsid w:val="00133561"/>
    <w:rsid w:val="001B2E69"/>
    <w:rsid w:val="00470533"/>
    <w:rsid w:val="00657A20"/>
    <w:rsid w:val="009F2F23"/>
    <w:rsid w:val="00CF25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7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2015-08-13T20:21:00Z</dcterms:created>
  <dcterms:modified xsi:type="dcterms:W3CDTF">2015-10-13T14:49:00Z</dcterms:modified>
</cp:coreProperties>
</file>